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6DD3" w14:textId="5A3EEADB" w:rsidR="009D1A7D" w:rsidRDefault="009D1A7D" w:rsidP="009D1A7D">
      <w:pPr>
        <w:rPr>
          <w:b/>
          <w:color w:val="538135" w:themeColor="accent6" w:themeShade="BF"/>
          <w:sz w:val="44"/>
          <w:szCs w:val="4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49943E" wp14:editId="573E4154">
            <wp:simplePos x="0" y="0"/>
            <wp:positionH relativeFrom="column">
              <wp:posOffset>711200</wp:posOffset>
            </wp:positionH>
            <wp:positionV relativeFrom="paragraph">
              <wp:posOffset>0</wp:posOffset>
            </wp:positionV>
            <wp:extent cx="4267200" cy="11379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351F5DF" w14:textId="0A5AD8E1" w:rsidR="006B12CF" w:rsidRDefault="00823714" w:rsidP="00131D8C">
      <w:pPr>
        <w:ind w:left="2880"/>
        <w:rPr>
          <w:b/>
          <w:color w:val="538135" w:themeColor="accent6" w:themeShade="BF"/>
          <w:sz w:val="44"/>
          <w:szCs w:val="44"/>
          <w:u w:val="single"/>
        </w:rPr>
      </w:pPr>
      <w:r w:rsidRPr="00CF4F89">
        <w:rPr>
          <w:b/>
          <w:color w:val="538135" w:themeColor="accent6" w:themeShade="BF"/>
          <w:sz w:val="44"/>
          <w:szCs w:val="44"/>
          <w:u w:val="single"/>
        </w:rPr>
        <w:t>Mold Prevention</w:t>
      </w:r>
      <w:r>
        <w:rPr>
          <w:b/>
          <w:color w:val="538135" w:themeColor="accent6" w:themeShade="BF"/>
          <w:sz w:val="44"/>
          <w:szCs w:val="44"/>
          <w:u w:val="single"/>
        </w:rPr>
        <w:t xml:space="preserve">: </w:t>
      </w:r>
    </w:p>
    <w:p w14:paraId="0621AB99" w14:textId="77777777" w:rsidR="00131D8C" w:rsidRPr="003453AE" w:rsidRDefault="00131D8C" w:rsidP="00131D8C">
      <w:pPr>
        <w:ind w:left="2880"/>
        <w:rPr>
          <w:b/>
          <w:color w:val="538135" w:themeColor="accent6" w:themeShade="BF"/>
          <w:sz w:val="44"/>
          <w:szCs w:val="44"/>
          <w:u w:val="single"/>
        </w:rPr>
      </w:pPr>
    </w:p>
    <w:p w14:paraId="7A522029" w14:textId="77777777" w:rsidR="005A1137" w:rsidRPr="00B67D6D" w:rsidRDefault="00A77436" w:rsidP="00847899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Purchase &amp; change</w:t>
      </w:r>
      <w:r w:rsidR="005E5D7F" w:rsidRPr="00B67D6D">
        <w:rPr>
          <w:color w:val="000000" w:themeColor="text1"/>
          <w:sz w:val="32"/>
          <w:szCs w:val="32"/>
        </w:rPr>
        <w:t xml:space="preserve"> </w:t>
      </w:r>
      <w:r w:rsidR="00C50DC1" w:rsidRPr="00B67D6D">
        <w:rPr>
          <w:color w:val="000000" w:themeColor="text1"/>
          <w:sz w:val="32"/>
          <w:szCs w:val="32"/>
        </w:rPr>
        <w:t>furnace filter every mont</w:t>
      </w:r>
      <w:r w:rsidR="0077452D" w:rsidRPr="00B67D6D">
        <w:rPr>
          <w:color w:val="000000" w:themeColor="text1"/>
          <w:sz w:val="32"/>
          <w:szCs w:val="32"/>
        </w:rPr>
        <w:t xml:space="preserve">h </w:t>
      </w:r>
      <w:r w:rsidR="002C4DC7" w:rsidRPr="00B67D6D">
        <w:rPr>
          <w:color w:val="000000" w:themeColor="text1"/>
          <w:sz w:val="32"/>
          <w:szCs w:val="32"/>
        </w:rPr>
        <w:t xml:space="preserve">of your </w:t>
      </w:r>
      <w:r w:rsidR="00C50DC1" w:rsidRPr="00B67D6D">
        <w:rPr>
          <w:color w:val="000000" w:themeColor="text1"/>
          <w:sz w:val="32"/>
          <w:szCs w:val="32"/>
        </w:rPr>
        <w:t>lease agreement</w:t>
      </w:r>
      <w:r w:rsidR="003971C3" w:rsidRPr="00B67D6D">
        <w:rPr>
          <w:color w:val="000000" w:themeColor="text1"/>
          <w:sz w:val="32"/>
          <w:szCs w:val="32"/>
        </w:rPr>
        <w:t>.</w:t>
      </w:r>
      <w:r w:rsidR="00C50DC1" w:rsidRPr="00B67D6D">
        <w:rPr>
          <w:color w:val="000000" w:themeColor="text1"/>
          <w:sz w:val="32"/>
          <w:szCs w:val="32"/>
        </w:rPr>
        <w:t xml:space="preserve"> Filter size is 16x25 and is available at your local hardware stores.</w:t>
      </w:r>
    </w:p>
    <w:p w14:paraId="3BA8AEEC" w14:textId="77777777" w:rsidR="00847899" w:rsidRPr="00B67D6D" w:rsidRDefault="00847899" w:rsidP="003971C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When condensation does occur, dry immediately to prevent moisture build-up.</w:t>
      </w:r>
    </w:p>
    <w:p w14:paraId="514B5F09" w14:textId="77777777" w:rsidR="00847899" w:rsidRPr="00B67D6D" w:rsidRDefault="00847899" w:rsidP="003971C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Always run your bathroom vent fan when showering or bathing and let it run for 15 additional minutes to vent away any excess moisture.</w:t>
      </w:r>
    </w:p>
    <w:p w14:paraId="5389CB2A" w14:textId="77777777" w:rsidR="00847899" w:rsidRPr="00B67D6D" w:rsidRDefault="00847899" w:rsidP="003971C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Run the fan above your stove while cooking and for 15 minutes after you have finished cooking.</w:t>
      </w:r>
    </w:p>
    <w:p w14:paraId="6843DD80" w14:textId="77777777" w:rsidR="00847899" w:rsidRPr="00B67D6D" w:rsidRDefault="00847899" w:rsidP="003971C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Cover pots and pans while cooking.</w:t>
      </w:r>
    </w:p>
    <w:p w14:paraId="0E957023" w14:textId="77777777" w:rsidR="00847899" w:rsidRPr="00B67D6D" w:rsidRDefault="0084789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Do not hang wet clothes inside.</w:t>
      </w:r>
    </w:p>
    <w:p w14:paraId="15FBB321" w14:textId="77777777" w:rsidR="00847899" w:rsidRPr="00B67D6D" w:rsidRDefault="0084789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Keep apartment ventilated, run air conditioning as needed</w:t>
      </w:r>
      <w:r w:rsidR="00E8115D">
        <w:rPr>
          <w:color w:val="000000" w:themeColor="text1"/>
          <w:sz w:val="32"/>
          <w:szCs w:val="32"/>
        </w:rPr>
        <w:t>.</w:t>
      </w:r>
    </w:p>
    <w:p w14:paraId="7413A63E" w14:textId="77777777" w:rsidR="00847899" w:rsidRPr="00B67D6D" w:rsidRDefault="0084789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Raise blinds 2” off your windows sills and open blinds. </w:t>
      </w:r>
    </w:p>
    <w:p w14:paraId="30DD8DA3" w14:textId="77777777" w:rsidR="00847899" w:rsidRPr="00B67D6D" w:rsidRDefault="0084789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Move furniture, mattresses, boxes, and other belongings at least 3 inches away from walls, especially exterior walls. </w:t>
      </w:r>
    </w:p>
    <w:p w14:paraId="3E8F7C75" w14:textId="77777777" w:rsidR="00847899" w:rsidRPr="00B67D6D" w:rsidRDefault="0084789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Leave closet doors open and refrain from overfilling them. </w:t>
      </w:r>
    </w:p>
    <w:p w14:paraId="21A670F8" w14:textId="77777777" w:rsidR="00847899" w:rsidRPr="00B67D6D" w:rsidRDefault="0084789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>Avoid clutter.</w:t>
      </w:r>
    </w:p>
    <w:p w14:paraId="0948931E" w14:textId="77777777" w:rsidR="00847899" w:rsidRDefault="0084789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67D6D">
        <w:rPr>
          <w:color w:val="000000" w:themeColor="text1"/>
          <w:sz w:val="32"/>
          <w:szCs w:val="32"/>
        </w:rPr>
        <w:t xml:space="preserve">Purchase a dehumidifier to remove excess moisture in your apartment if moisture </w:t>
      </w:r>
      <w:r w:rsidR="00D6438D">
        <w:rPr>
          <w:color w:val="000000" w:themeColor="text1"/>
          <w:sz w:val="32"/>
          <w:szCs w:val="32"/>
        </w:rPr>
        <w:t xml:space="preserve">or condensation </w:t>
      </w:r>
      <w:r w:rsidRPr="00B67D6D">
        <w:rPr>
          <w:color w:val="000000" w:themeColor="text1"/>
          <w:sz w:val="32"/>
          <w:szCs w:val="32"/>
        </w:rPr>
        <w:t>continues. </w:t>
      </w:r>
    </w:p>
    <w:p w14:paraId="4040A224" w14:textId="77777777" w:rsidR="009C6189" w:rsidRDefault="009C6189" w:rsidP="00E829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Repair</w:t>
      </w:r>
      <w:r w:rsidR="00FB5C81">
        <w:rPr>
          <w:color w:val="000000" w:themeColor="text1"/>
          <w:sz w:val="32"/>
          <w:szCs w:val="32"/>
        </w:rPr>
        <w:t xml:space="preserve"> fees </w:t>
      </w:r>
      <w:r w:rsidR="009C0577">
        <w:rPr>
          <w:color w:val="000000" w:themeColor="text1"/>
          <w:sz w:val="32"/>
          <w:szCs w:val="32"/>
        </w:rPr>
        <w:t xml:space="preserve">due to </w:t>
      </w:r>
      <w:r w:rsidR="00D76B2A">
        <w:rPr>
          <w:color w:val="000000" w:themeColor="text1"/>
          <w:sz w:val="32"/>
          <w:szCs w:val="32"/>
        </w:rPr>
        <w:t xml:space="preserve">damages caused by </w:t>
      </w:r>
      <w:r w:rsidR="009C0577">
        <w:rPr>
          <w:color w:val="000000" w:themeColor="text1"/>
          <w:sz w:val="32"/>
          <w:szCs w:val="32"/>
        </w:rPr>
        <w:t xml:space="preserve">excess moisture and condensation are the tenant(s) responsibility. </w:t>
      </w:r>
    </w:p>
    <w:p w14:paraId="0A991A6B" w14:textId="3D976002" w:rsidR="007C5148" w:rsidRDefault="00434E42" w:rsidP="00131D8C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Monthly</w:t>
      </w:r>
      <w:r w:rsidR="00160997">
        <w:rPr>
          <w:color w:val="000000" w:themeColor="text1"/>
          <w:sz w:val="32"/>
          <w:szCs w:val="32"/>
        </w:rPr>
        <w:t xml:space="preserve"> inspections </w:t>
      </w:r>
      <w:r w:rsidR="00054B6C">
        <w:rPr>
          <w:color w:val="000000" w:themeColor="text1"/>
          <w:sz w:val="32"/>
          <w:szCs w:val="32"/>
        </w:rPr>
        <w:t>and fine</w:t>
      </w:r>
      <w:r w:rsidR="00E802DE">
        <w:rPr>
          <w:color w:val="000000" w:themeColor="text1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 xml:space="preserve"> will </w:t>
      </w:r>
      <w:r w:rsidR="00E802DE">
        <w:rPr>
          <w:color w:val="000000" w:themeColor="text1"/>
          <w:sz w:val="32"/>
          <w:szCs w:val="32"/>
        </w:rPr>
        <w:t xml:space="preserve"> appl</w:t>
      </w:r>
      <w:r>
        <w:rPr>
          <w:color w:val="000000" w:themeColor="text1"/>
          <w:sz w:val="32"/>
          <w:szCs w:val="32"/>
        </w:rPr>
        <w:t>y</w:t>
      </w:r>
      <w:r w:rsidR="00E802DE">
        <w:rPr>
          <w:color w:val="000000" w:themeColor="text1"/>
          <w:sz w:val="32"/>
          <w:szCs w:val="32"/>
        </w:rPr>
        <w:t xml:space="preserve"> to the tenant(s</w:t>
      </w:r>
      <w:r w:rsidR="00131D8C">
        <w:rPr>
          <w:color w:val="000000" w:themeColor="text1"/>
          <w:sz w:val="32"/>
          <w:szCs w:val="32"/>
        </w:rPr>
        <w:t xml:space="preserve">) lease </w:t>
      </w:r>
      <w:r w:rsidR="003453AE">
        <w:rPr>
          <w:color w:val="000000" w:themeColor="text1"/>
          <w:sz w:val="32"/>
          <w:szCs w:val="32"/>
        </w:rPr>
        <w:t xml:space="preserve"> ledger for failure </w:t>
      </w:r>
      <w:r>
        <w:rPr>
          <w:color w:val="000000" w:themeColor="text1"/>
          <w:sz w:val="32"/>
          <w:szCs w:val="32"/>
        </w:rPr>
        <w:t xml:space="preserve"> to control excess moisture and condensation</w:t>
      </w:r>
      <w:r>
        <w:rPr>
          <w:color w:val="000000" w:themeColor="text1"/>
          <w:sz w:val="32"/>
          <w:szCs w:val="32"/>
        </w:rPr>
        <w:t>.</w:t>
      </w:r>
    </w:p>
    <w:p w14:paraId="2E973E75" w14:textId="77777777" w:rsidR="006418A1" w:rsidRDefault="006418A1" w:rsidP="009C6189">
      <w:pPr>
        <w:ind w:left="360"/>
        <w:rPr>
          <w:color w:val="000000" w:themeColor="text1"/>
          <w:sz w:val="32"/>
          <w:szCs w:val="32"/>
        </w:rPr>
      </w:pPr>
    </w:p>
    <w:p w14:paraId="7B43E232" w14:textId="77777777" w:rsidR="009C6189" w:rsidRPr="009C6189" w:rsidRDefault="009C6189" w:rsidP="009C6189">
      <w:pPr>
        <w:ind w:left="360"/>
        <w:rPr>
          <w:color w:val="000000" w:themeColor="text1"/>
          <w:sz w:val="32"/>
          <w:szCs w:val="32"/>
        </w:rPr>
      </w:pPr>
    </w:p>
    <w:sectPr w:rsidR="009C6189" w:rsidRPr="009C6189" w:rsidSect="003B44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14F"/>
    <w:multiLevelType w:val="hybridMultilevel"/>
    <w:tmpl w:val="9030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99"/>
    <w:rsid w:val="00037A4E"/>
    <w:rsid w:val="00054B6C"/>
    <w:rsid w:val="00065697"/>
    <w:rsid w:val="000A0BB0"/>
    <w:rsid w:val="000F1D3F"/>
    <w:rsid w:val="00131D8C"/>
    <w:rsid w:val="00160997"/>
    <w:rsid w:val="002B514C"/>
    <w:rsid w:val="002C4DC7"/>
    <w:rsid w:val="002D6D86"/>
    <w:rsid w:val="003453AE"/>
    <w:rsid w:val="003971C3"/>
    <w:rsid w:val="003B444A"/>
    <w:rsid w:val="00434E42"/>
    <w:rsid w:val="0047379B"/>
    <w:rsid w:val="00491392"/>
    <w:rsid w:val="004D06CB"/>
    <w:rsid w:val="0059751B"/>
    <w:rsid w:val="005A1137"/>
    <w:rsid w:val="005A70A6"/>
    <w:rsid w:val="005E5D7F"/>
    <w:rsid w:val="00612FAB"/>
    <w:rsid w:val="00615AFF"/>
    <w:rsid w:val="006418A1"/>
    <w:rsid w:val="0064376E"/>
    <w:rsid w:val="00663527"/>
    <w:rsid w:val="006B12CF"/>
    <w:rsid w:val="007341E7"/>
    <w:rsid w:val="00765FD9"/>
    <w:rsid w:val="0077452D"/>
    <w:rsid w:val="007C5148"/>
    <w:rsid w:val="007E50D9"/>
    <w:rsid w:val="00823714"/>
    <w:rsid w:val="00847899"/>
    <w:rsid w:val="008D4F2B"/>
    <w:rsid w:val="009845ED"/>
    <w:rsid w:val="009A24DC"/>
    <w:rsid w:val="009C0577"/>
    <w:rsid w:val="009C6189"/>
    <w:rsid w:val="009D1A7D"/>
    <w:rsid w:val="00A02582"/>
    <w:rsid w:val="00A77436"/>
    <w:rsid w:val="00B67D6D"/>
    <w:rsid w:val="00BF14BA"/>
    <w:rsid w:val="00C50DC1"/>
    <w:rsid w:val="00CF4F89"/>
    <w:rsid w:val="00D6272E"/>
    <w:rsid w:val="00D6438D"/>
    <w:rsid w:val="00D76B2A"/>
    <w:rsid w:val="00D84D9D"/>
    <w:rsid w:val="00E402AA"/>
    <w:rsid w:val="00E802DE"/>
    <w:rsid w:val="00E8115D"/>
    <w:rsid w:val="00E82992"/>
    <w:rsid w:val="00F6660D"/>
    <w:rsid w:val="00FB5C81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289E8"/>
  <w15:chartTrackingRefBased/>
  <w15:docId w15:val="{06A5994E-BAA2-4F46-9F0F-AA05A39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Santangelo</dc:creator>
  <cp:keywords/>
  <dc:description/>
  <cp:lastModifiedBy>Michele Santangelo</cp:lastModifiedBy>
  <cp:revision>13</cp:revision>
  <dcterms:created xsi:type="dcterms:W3CDTF">2019-04-08T03:34:00Z</dcterms:created>
  <dcterms:modified xsi:type="dcterms:W3CDTF">2019-04-08T12:21:00Z</dcterms:modified>
</cp:coreProperties>
</file>